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b/>
          <w:sz w:val="44"/>
          <w:szCs w:val="44"/>
          <w:lang w:eastAsia="zh-CN"/>
        </w:rPr>
      </w:pPr>
      <w:r>
        <w:rPr>
          <w:rFonts w:hint="eastAsia"/>
          <w:b/>
          <w:sz w:val="44"/>
          <w:szCs w:val="44"/>
        </w:rPr>
        <w:t>西藏自治区林业</w:t>
      </w:r>
      <w:r>
        <w:rPr>
          <w:rFonts w:hint="eastAsia"/>
          <w:b/>
          <w:sz w:val="44"/>
          <w:szCs w:val="44"/>
          <w:lang w:eastAsia="zh-CN"/>
        </w:rPr>
        <w:t>和草原局</w:t>
      </w:r>
    </w:p>
    <w:p>
      <w:pPr>
        <w:spacing w:line="500" w:lineRule="exact"/>
        <w:jc w:val="center"/>
        <w:rPr>
          <w:b/>
          <w:sz w:val="44"/>
          <w:szCs w:val="44"/>
        </w:rPr>
      </w:pPr>
      <w:r>
        <w:rPr>
          <w:rFonts w:hint="eastAsia"/>
          <w:b/>
          <w:sz w:val="44"/>
          <w:szCs w:val="44"/>
        </w:rPr>
        <w:t>中央环境保护督察反馈意见</w:t>
      </w:r>
    </w:p>
    <w:p>
      <w:pPr>
        <w:spacing w:line="500" w:lineRule="exact"/>
        <w:jc w:val="center"/>
        <w:rPr>
          <w:b/>
          <w:sz w:val="44"/>
          <w:szCs w:val="44"/>
        </w:rPr>
      </w:pPr>
      <w:r>
        <w:rPr>
          <w:rFonts w:hint="eastAsia"/>
          <w:b/>
          <w:sz w:val="44"/>
          <w:szCs w:val="44"/>
        </w:rPr>
        <w:t>（15-02）整改任务</w:t>
      </w:r>
      <w:r>
        <w:rPr>
          <w:rFonts w:hint="eastAsia"/>
          <w:b/>
          <w:sz w:val="44"/>
          <w:szCs w:val="44"/>
          <w:lang w:eastAsia="zh-CN"/>
        </w:rPr>
        <w:t>完成情况公示</w:t>
      </w:r>
      <w:r>
        <w:rPr>
          <w:rFonts w:hint="eastAsia"/>
          <w:b/>
          <w:sz w:val="44"/>
          <w:szCs w:val="44"/>
        </w:rPr>
        <w:t>表</w:t>
      </w:r>
    </w:p>
    <w:p>
      <w:pPr>
        <w:spacing w:line="500" w:lineRule="exact"/>
        <w:jc w:val="center"/>
        <w:rPr>
          <w:b/>
          <w:sz w:val="44"/>
          <w:szCs w:val="44"/>
        </w:rPr>
      </w:pPr>
    </w:p>
    <w:tbl>
      <w:tblPr>
        <w:tblStyle w:val="5"/>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43"/>
        <w:gridCol w:w="59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6" w:hRule="atLeast"/>
        </w:trPr>
        <w:tc>
          <w:tcPr>
            <w:tcW w:w="2943" w:type="dxa"/>
            <w:vAlign w:val="center"/>
          </w:tcPr>
          <w:p>
            <w:pPr>
              <w:jc w:val="center"/>
              <w:rPr>
                <w:rFonts w:ascii="楷体_GB2312" w:eastAsia="楷体_GB2312"/>
                <w:sz w:val="32"/>
                <w:szCs w:val="32"/>
              </w:rPr>
            </w:pPr>
            <w:r>
              <w:rPr>
                <w:rFonts w:hint="eastAsia" w:ascii="楷体_GB2312" w:eastAsia="楷体_GB2312"/>
                <w:sz w:val="32"/>
                <w:szCs w:val="32"/>
              </w:rPr>
              <w:t>反馈问题</w:t>
            </w:r>
          </w:p>
        </w:tc>
        <w:tc>
          <w:tcPr>
            <w:tcW w:w="5954" w:type="dxa"/>
            <w:vAlign w:val="center"/>
          </w:tcPr>
          <w:p>
            <w:pPr>
              <w:spacing w:line="500" w:lineRule="exact"/>
              <w:rPr>
                <w:rFonts w:ascii="仿宋_GB2312" w:eastAsia="仿宋_GB2312"/>
                <w:sz w:val="30"/>
                <w:szCs w:val="30"/>
              </w:rPr>
            </w:pPr>
            <w:r>
              <w:rPr>
                <w:rFonts w:hint="eastAsia" w:ascii="仿宋_GB2312" w:hAnsi="黑体" w:eastAsia="仿宋_GB2312" w:cs="黑体"/>
                <w:sz w:val="30"/>
                <w:szCs w:val="30"/>
              </w:rPr>
              <w:t>十五、自然保护区建设与管理水平不高。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6" w:hRule="atLeast"/>
        </w:trPr>
        <w:tc>
          <w:tcPr>
            <w:tcW w:w="2943" w:type="dxa"/>
            <w:vAlign w:val="center"/>
          </w:tcPr>
          <w:p>
            <w:pPr>
              <w:jc w:val="center"/>
              <w:rPr>
                <w:rFonts w:hint="eastAsia" w:ascii="楷体_GB2312" w:eastAsia="楷体_GB2312"/>
                <w:sz w:val="32"/>
                <w:szCs w:val="32"/>
                <w:lang w:eastAsia="zh-CN"/>
              </w:rPr>
            </w:pPr>
            <w:r>
              <w:rPr>
                <w:rFonts w:hint="eastAsia" w:ascii="楷体_GB2312" w:eastAsia="楷体_GB2312"/>
                <w:sz w:val="32"/>
                <w:szCs w:val="32"/>
                <w:lang w:eastAsia="zh-CN"/>
              </w:rPr>
              <w:t>责任单位</w:t>
            </w:r>
          </w:p>
        </w:tc>
        <w:tc>
          <w:tcPr>
            <w:tcW w:w="5954" w:type="dxa"/>
            <w:vAlign w:val="center"/>
          </w:tcPr>
          <w:p>
            <w:pPr>
              <w:spacing w:line="500" w:lineRule="exact"/>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西藏自治区林业和草原局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6" w:hRule="atLeast"/>
        </w:trPr>
        <w:tc>
          <w:tcPr>
            <w:tcW w:w="2943" w:type="dxa"/>
            <w:vAlign w:val="center"/>
          </w:tcPr>
          <w:p>
            <w:pPr>
              <w:jc w:val="center"/>
              <w:rPr>
                <w:rFonts w:hint="eastAsia" w:ascii="楷体_GB2312" w:eastAsia="楷体_GB2312"/>
                <w:sz w:val="32"/>
                <w:szCs w:val="32"/>
                <w:lang w:eastAsia="zh-CN"/>
              </w:rPr>
            </w:pPr>
            <w:r>
              <w:rPr>
                <w:rFonts w:hint="eastAsia" w:ascii="楷体_GB2312" w:eastAsia="楷体_GB2312"/>
                <w:sz w:val="32"/>
                <w:szCs w:val="32"/>
                <w:lang w:eastAsia="zh-CN"/>
              </w:rPr>
              <w:t>责任人</w:t>
            </w:r>
          </w:p>
        </w:tc>
        <w:tc>
          <w:tcPr>
            <w:tcW w:w="5954" w:type="dxa"/>
            <w:vAlign w:val="center"/>
          </w:tcPr>
          <w:p>
            <w:pPr>
              <w:spacing w:line="500" w:lineRule="exact"/>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吴维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76" w:hRule="atLeast"/>
        </w:trPr>
        <w:tc>
          <w:tcPr>
            <w:tcW w:w="2943" w:type="dxa"/>
            <w:vAlign w:val="center"/>
          </w:tcPr>
          <w:p>
            <w:pPr>
              <w:jc w:val="center"/>
              <w:rPr>
                <w:rFonts w:hint="eastAsia" w:ascii="楷体_GB2312" w:eastAsia="楷体_GB2312"/>
                <w:sz w:val="32"/>
                <w:szCs w:val="32"/>
                <w:lang w:eastAsia="zh-CN"/>
              </w:rPr>
            </w:pPr>
            <w:r>
              <w:rPr>
                <w:rFonts w:hint="eastAsia" w:ascii="楷体_GB2312" w:eastAsia="楷体_GB2312"/>
                <w:sz w:val="32"/>
                <w:szCs w:val="32"/>
                <w:lang w:eastAsia="zh-CN"/>
              </w:rPr>
              <w:t>联系电话</w:t>
            </w:r>
          </w:p>
        </w:tc>
        <w:tc>
          <w:tcPr>
            <w:tcW w:w="5954" w:type="dxa"/>
            <w:vAlign w:val="center"/>
          </w:tcPr>
          <w:p>
            <w:pPr>
              <w:spacing w:line="500" w:lineRule="exact"/>
              <w:rPr>
                <w:rFonts w:hint="default" w:ascii="仿宋_GB2312" w:hAnsi="黑体" w:eastAsia="仿宋_GB2312" w:cs="黑体"/>
                <w:sz w:val="30"/>
                <w:szCs w:val="30"/>
                <w:lang w:val="en-US" w:eastAsia="zh-CN"/>
              </w:rPr>
            </w:pPr>
            <w:r>
              <w:rPr>
                <w:rFonts w:hint="eastAsia" w:ascii="仿宋_GB2312" w:hAnsi="黑体" w:eastAsia="仿宋_GB2312" w:cs="黑体"/>
                <w:sz w:val="30"/>
                <w:szCs w:val="30"/>
                <w:lang w:val="en-US" w:eastAsia="zh-CN"/>
              </w:rPr>
              <w:t>0891-6828817</w:t>
            </w:r>
            <w:bookmarkStart w:id="0" w:name="_GoBack"/>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66" w:hRule="atLeast"/>
        </w:trPr>
        <w:tc>
          <w:tcPr>
            <w:tcW w:w="2943" w:type="dxa"/>
            <w:vAlign w:val="center"/>
          </w:tcPr>
          <w:p>
            <w:pPr>
              <w:jc w:val="center"/>
              <w:rPr>
                <w:rFonts w:ascii="楷体_GB2312" w:eastAsia="楷体_GB2312"/>
                <w:sz w:val="32"/>
                <w:szCs w:val="32"/>
              </w:rPr>
            </w:pPr>
            <w:r>
              <w:rPr>
                <w:rFonts w:hint="eastAsia" w:ascii="楷体_GB2312" w:eastAsia="楷体_GB2312"/>
                <w:sz w:val="32"/>
                <w:szCs w:val="32"/>
              </w:rPr>
              <w:t>整改目标</w:t>
            </w:r>
          </w:p>
        </w:tc>
        <w:tc>
          <w:tcPr>
            <w:tcW w:w="5954" w:type="dxa"/>
            <w:vAlign w:val="center"/>
          </w:tcPr>
          <w:p>
            <w:pPr>
              <w:adjustRightInd w:val="0"/>
              <w:snapToGrid w:val="0"/>
              <w:spacing w:line="500" w:lineRule="exact"/>
              <w:rPr>
                <w:rFonts w:ascii="仿宋_GB2312" w:eastAsia="仿宋_GB2312"/>
                <w:sz w:val="30"/>
                <w:szCs w:val="30"/>
              </w:rPr>
            </w:pPr>
            <w:r>
              <w:rPr>
                <w:rFonts w:hint="eastAsia" w:ascii="仿宋_GB2312" w:hAnsi="方正仿宋简体" w:eastAsia="仿宋_GB2312" w:cs="方正仿宋简体"/>
                <w:sz w:val="30"/>
                <w:szCs w:val="30"/>
              </w:rPr>
              <w:t>1.逐步完善自然保护区管理机构和编制，规范开展自然保护区管护工作；2.限时完成市县级自然保护区总体规划编制和审批；3.完成全区各级自然保护区勘界定标工作。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38" w:hRule="atLeast"/>
        </w:trPr>
        <w:tc>
          <w:tcPr>
            <w:tcW w:w="2943" w:type="dxa"/>
            <w:vAlign w:val="center"/>
          </w:tcPr>
          <w:p>
            <w:pPr>
              <w:jc w:val="center"/>
              <w:rPr>
                <w:rFonts w:ascii="楷体_GB2312" w:eastAsia="楷体_GB2312"/>
                <w:sz w:val="32"/>
                <w:szCs w:val="32"/>
              </w:rPr>
            </w:pPr>
            <w:r>
              <w:rPr>
                <w:rFonts w:hint="eastAsia" w:ascii="楷体_GB2312" w:eastAsia="楷体_GB2312"/>
                <w:sz w:val="32"/>
                <w:szCs w:val="32"/>
              </w:rPr>
              <w:t>整改措施</w:t>
            </w:r>
          </w:p>
        </w:tc>
        <w:tc>
          <w:tcPr>
            <w:tcW w:w="5954" w:type="dxa"/>
            <w:vAlign w:val="center"/>
          </w:tcPr>
          <w:p>
            <w:pPr>
              <w:adjustRightInd w:val="0"/>
              <w:snapToGrid w:val="0"/>
              <w:spacing w:line="500" w:lineRule="exact"/>
              <w:rPr>
                <w:rFonts w:ascii="仿宋_GB2312" w:eastAsia="仿宋_GB2312"/>
                <w:sz w:val="30"/>
                <w:szCs w:val="30"/>
              </w:rPr>
            </w:pPr>
            <w:r>
              <w:rPr>
                <w:rFonts w:hint="eastAsia" w:ascii="仿宋_GB2312" w:hAnsi="方正仿宋简体" w:eastAsia="仿宋_GB2312" w:cs="方正仿宋简体"/>
                <w:sz w:val="30"/>
                <w:szCs w:val="30"/>
              </w:rPr>
              <w:t>措施2：各级自然保护区管理机构根据所辖自然保护区功能定位和主要保护对象的特性，科学制定自然保护区管护工作年度计划和实施方案，开展日常管护工作，实现自然保护区规范化管理(长期坚持）。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95" w:hRule="atLeast"/>
        </w:trPr>
        <w:tc>
          <w:tcPr>
            <w:tcW w:w="2943" w:type="dxa"/>
            <w:vAlign w:val="center"/>
          </w:tcPr>
          <w:p>
            <w:pPr>
              <w:jc w:val="center"/>
              <w:rPr>
                <w:rFonts w:ascii="楷体_GB2312" w:eastAsia="楷体_GB2312"/>
                <w:sz w:val="32"/>
                <w:szCs w:val="32"/>
              </w:rPr>
            </w:pPr>
            <w:r>
              <w:rPr>
                <w:rFonts w:hint="eastAsia" w:ascii="楷体_GB2312" w:eastAsia="楷体_GB2312"/>
                <w:sz w:val="32"/>
                <w:szCs w:val="32"/>
              </w:rPr>
              <w:t>整改完成情况</w:t>
            </w:r>
          </w:p>
        </w:tc>
        <w:tc>
          <w:tcPr>
            <w:tcW w:w="5954" w:type="dxa"/>
            <w:vAlign w:val="center"/>
          </w:tcPr>
          <w:p>
            <w:pPr>
              <w:spacing w:line="500" w:lineRule="exact"/>
              <w:rPr>
                <w:rFonts w:ascii="仿宋_GB2312" w:eastAsia="仿宋_GB2312"/>
                <w:sz w:val="30"/>
                <w:szCs w:val="30"/>
              </w:rPr>
            </w:pPr>
            <w:r>
              <w:rPr>
                <w:rFonts w:hint="eastAsia" w:ascii="仿宋_GB2312" w:eastAsia="仿宋_GB2312"/>
                <w:sz w:val="30"/>
                <w:szCs w:val="30"/>
              </w:rPr>
              <w:t>林业厅已印发《西藏自治区林业自然保护区管护工作总体实施方案》，协调、指导各市（地）林业局编制完成7市（地）林业自然保护区管护工作实施方案。</w:t>
            </w:r>
            <w:r>
              <w:rPr>
                <w:rFonts w:ascii="仿宋_GB2312" w:eastAsia="仿宋_GB2312"/>
                <w:sz w:val="30"/>
                <w:szCs w:val="30"/>
              </w:rPr>
              <w:t xml:space="preserve"> </w:t>
            </w:r>
          </w:p>
        </w:tc>
      </w:tr>
    </w:tbl>
    <w:p/>
    <w:sectPr>
      <w:pgSz w:w="11906" w:h="16838"/>
      <w:pgMar w:top="1440" w:right="1797" w:bottom="1440" w:left="1797"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78"/>
    <w:rsid w:val="0029696A"/>
    <w:rsid w:val="002E4045"/>
    <w:rsid w:val="00300303"/>
    <w:rsid w:val="00392AE2"/>
    <w:rsid w:val="0045261E"/>
    <w:rsid w:val="00454906"/>
    <w:rsid w:val="004E3F14"/>
    <w:rsid w:val="005D5D22"/>
    <w:rsid w:val="005F65E0"/>
    <w:rsid w:val="00615BA6"/>
    <w:rsid w:val="00657B80"/>
    <w:rsid w:val="006B08CC"/>
    <w:rsid w:val="006E15F7"/>
    <w:rsid w:val="0082000D"/>
    <w:rsid w:val="008B1178"/>
    <w:rsid w:val="00942A64"/>
    <w:rsid w:val="00956E35"/>
    <w:rsid w:val="00961CA2"/>
    <w:rsid w:val="00973742"/>
    <w:rsid w:val="009F7406"/>
    <w:rsid w:val="00A55034"/>
    <w:rsid w:val="00B21B65"/>
    <w:rsid w:val="00B8103E"/>
    <w:rsid w:val="00C04C06"/>
    <w:rsid w:val="00D0050C"/>
    <w:rsid w:val="00D1168B"/>
    <w:rsid w:val="00D57CE3"/>
    <w:rsid w:val="00D77BFE"/>
    <w:rsid w:val="00DF130A"/>
    <w:rsid w:val="00E96755"/>
    <w:rsid w:val="00EC7AAD"/>
    <w:rsid w:val="00ED6DFA"/>
    <w:rsid w:val="00F625F6"/>
    <w:rsid w:val="00FC0101"/>
    <w:rsid w:val="00FC2307"/>
    <w:rsid w:val="DF5F2DD2"/>
    <w:rsid w:val="EA7B4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55</Words>
  <Characters>318</Characters>
  <Lines>2</Lines>
  <Paragraphs>1</Paragraphs>
  <TotalTime>9</TotalTime>
  <ScaleCrop>false</ScaleCrop>
  <LinksUpToDate>false</LinksUpToDate>
  <CharactersWithSpaces>372</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2018-07-03T12:43:00Z</dcterms:created>
  <dc:creator>dbc</dc:creator>
  <cp:lastModifiedBy>user</cp:lastModifiedBy>
  <cp:lastPrinted>2021-02-05T17:40:12Z</cp:lastPrinted>
  <dcterms:modified xsi:type="dcterms:W3CDTF">2021-02-05T17:40:13Z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